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1E68D" w14:textId="51EB89D8" w:rsidR="002D61CE" w:rsidRPr="004C439D" w:rsidRDefault="006218F4" w:rsidP="004C439D">
      <w:pPr>
        <w:pStyle w:val="berschrift1"/>
      </w:pPr>
      <w:r w:rsidRPr="004C439D">
        <w:t>GDM.TAKTILE</w:t>
      </w:r>
      <w:r w:rsidR="002E48C7" w:rsidRPr="004C439D">
        <w:t xml:space="preserve"> L</w:t>
      </w:r>
      <w:r w:rsidR="00D5001F" w:rsidRPr="004C439D">
        <w:t>EITSYSTEME</w:t>
      </w:r>
    </w:p>
    <w:p w14:paraId="5F4FADDC" w14:textId="77777777" w:rsidR="006218F4" w:rsidRPr="006218F4" w:rsidRDefault="006218F4" w:rsidP="006218F4">
      <w:r w:rsidRPr="006218F4">
        <w:t>Produkte aus TÜV zertifizierter, CO2-neutraler Produktion, Cradle to Cradle Gold-Zertifikat,</w:t>
      </w:r>
    </w:p>
    <w:p w14:paraId="0ECDC789" w14:textId="77777777" w:rsidR="006218F4" w:rsidRPr="006218F4" w:rsidRDefault="006218F4" w:rsidP="006218F4">
      <w:r w:rsidRPr="006218F4">
        <w:t>Produkt- und Umweltdeklaration (EPD).</w:t>
      </w:r>
    </w:p>
    <w:p w14:paraId="489ED623" w14:textId="77777777" w:rsidR="006218F4" w:rsidRDefault="006218F4" w:rsidP="006218F4"/>
    <w:p w14:paraId="777C4D73" w14:textId="77777777" w:rsidR="006218F4" w:rsidRPr="006218F4" w:rsidRDefault="006218F4" w:rsidP="006218F4">
      <w:r w:rsidRPr="006218F4">
        <w:t>Liefern und in profilgerechter Lage verlegen gemäß ATV DIN 18318.</w:t>
      </w:r>
    </w:p>
    <w:p w14:paraId="76B426D1" w14:textId="77777777" w:rsidR="006218F4" w:rsidRPr="006218F4" w:rsidRDefault="006218F4" w:rsidP="006218F4">
      <w:r w:rsidRPr="006218F4">
        <w:t xml:space="preserve">Die Verlegung mit unmittelbarem Kontakt Stein-zu-Stein ist nicht zulässig. </w:t>
      </w:r>
    </w:p>
    <w:p w14:paraId="78420B72" w14:textId="77777777" w:rsidR="006218F4" w:rsidRPr="006218F4" w:rsidRDefault="006218F4" w:rsidP="006218F4">
      <w:r w:rsidRPr="006218F4">
        <w:t>Abweichung der Oberfläche von der Sollhöhe ±20 mm,</w:t>
      </w:r>
    </w:p>
    <w:p w14:paraId="18BE076F" w14:textId="77777777" w:rsidR="006218F4" w:rsidRPr="006218F4" w:rsidRDefault="006218F4" w:rsidP="006218F4">
      <w:r w:rsidRPr="006218F4">
        <w:t>Abweichung von der Ebenheit nach TP Eben bei 4 m Messstrecke ≤ 10 mm,</w:t>
      </w:r>
    </w:p>
    <w:p w14:paraId="6183CD4E" w14:textId="4817992E" w:rsidR="006218F4" w:rsidRDefault="006218F4" w:rsidP="006218F4">
      <w:r w:rsidRPr="006218F4">
        <w:t>Querneigung ≥ 2,0 % gemäß ATV DIN 18318</w:t>
      </w:r>
      <w:r w:rsidR="006A60BC">
        <w:t>.</w:t>
      </w:r>
    </w:p>
    <w:p w14:paraId="4C5C53A0" w14:textId="00D3E0E7" w:rsidR="004C439D" w:rsidRDefault="004C439D" w:rsidP="006218F4">
      <w:r>
        <w:t>Herstellung der Bettung, Verfugen und Abrütteln gemäß Titel: „Pflaster-/ Plattenverlegung“.</w:t>
      </w:r>
    </w:p>
    <w:p w14:paraId="7A83D6E2" w14:textId="70C2CFAD" w:rsidR="00867807" w:rsidRPr="002A0816" w:rsidRDefault="00867807" w:rsidP="006218F4"/>
    <w:p w14:paraId="7389693B" w14:textId="77777777" w:rsidR="005F388A" w:rsidRPr="00AD4DBB" w:rsidRDefault="006A60BC" w:rsidP="00AD4DBB">
      <w:pPr>
        <w:pStyle w:val="berschrift2"/>
        <w:rPr>
          <w:rStyle w:val="berschrift3Zchn"/>
        </w:rPr>
      </w:pPr>
      <w:r w:rsidRPr="00AD4DBB">
        <w:rPr>
          <w:rStyle w:val="berschrift3Zchn"/>
        </w:rPr>
        <w:t>GDM.RIPPENPLATTE</w:t>
      </w:r>
    </w:p>
    <w:p w14:paraId="3621EA71" w14:textId="7B95DA9D" w:rsidR="00AD4DBB" w:rsidRPr="002A0816" w:rsidRDefault="006A60BC" w:rsidP="00AD4DBB">
      <w:r w:rsidRPr="006A60BC">
        <w:t>Leitlinie</w:t>
      </w:r>
      <w:r w:rsidRPr="002A0816">
        <w:t xml:space="preserve"> </w:t>
      </w:r>
      <w:r>
        <w:t xml:space="preserve">mit </w:t>
      </w:r>
      <w:r w:rsidRPr="002A0816">
        <w:t>Bodenindikator gemäß DIN 18040-3 und DIN 32984</w:t>
      </w:r>
      <w:r>
        <w:t xml:space="preserve"> </w:t>
      </w:r>
      <w:r w:rsidRPr="006A60BC">
        <w:t>mit taktil erfassbarem Trapezprofil</w:t>
      </w:r>
      <w:r w:rsidR="00AD4DBB">
        <w:t xml:space="preserve">: </w:t>
      </w:r>
      <w:r w:rsidR="00AD4DBB" w:rsidRPr="008B3997">
        <w:t>Rippenscheitelpunktabstand 50 mm,</w:t>
      </w:r>
      <w:r w:rsidR="00AD4DBB">
        <w:t xml:space="preserve"> R</w:t>
      </w:r>
      <w:r w:rsidR="00AD4DBB" w:rsidRPr="008B3997">
        <w:t>ippenbreite 13 mm (oberseite)</w:t>
      </w:r>
      <w:r w:rsidR="00AD4DBB">
        <w:t xml:space="preserve">, </w:t>
      </w:r>
      <w:r w:rsidR="00AD4DBB" w:rsidRPr="008B3997">
        <w:t>Rippenhöhe 4,0 mm</w:t>
      </w:r>
      <w:r w:rsidR="00AD4DBB">
        <w:t>.</w:t>
      </w:r>
    </w:p>
    <w:p w14:paraId="642463C7" w14:textId="33F96B2B" w:rsidR="006A60BC" w:rsidRDefault="00AD4DBB" w:rsidP="006A60BC">
      <w:r>
        <w:t>V</w:t>
      </w:r>
      <w:r w:rsidR="006A60BC">
        <w:t>erdeckt angeformten Abstandshilfen / Verbundstabilisatoren</w:t>
      </w:r>
      <w:r>
        <w:t>.</w:t>
      </w:r>
    </w:p>
    <w:p w14:paraId="33EC5541" w14:textId="259C36BB" w:rsidR="005F388A" w:rsidRPr="00AD4DBB" w:rsidRDefault="005F388A" w:rsidP="00AD4DBB">
      <w:pPr>
        <w:pStyle w:val="berschrift3"/>
      </w:pPr>
      <w:r w:rsidRPr="00AD4DBB">
        <w:t xml:space="preserve">Rastermaße </w:t>
      </w:r>
    </w:p>
    <w:p w14:paraId="0C8F75D5" w14:textId="77777777" w:rsidR="005F388A" w:rsidRDefault="005F388A" w:rsidP="005F388A">
      <w:r w:rsidRPr="00052207">
        <w:t>Länge / Breite / Dicke in cm</w:t>
      </w:r>
    </w:p>
    <w:p w14:paraId="2D5349C8" w14:textId="2F03CDB7" w:rsidR="005F388A" w:rsidRDefault="005F388A" w:rsidP="005F388A">
      <w:r w:rsidRPr="00DA32CE">
        <w:t>30,0</w:t>
      </w:r>
      <w:r>
        <w:t xml:space="preserve"> / </w:t>
      </w:r>
      <w:r w:rsidRPr="00DA32CE">
        <w:t>30,0</w:t>
      </w:r>
      <w:r>
        <w:t xml:space="preserve"> / </w:t>
      </w:r>
      <w:r w:rsidRPr="00DA32CE">
        <w:t>8,0</w:t>
      </w:r>
      <w:r>
        <w:t xml:space="preserve">, </w:t>
      </w:r>
      <w:r w:rsidRPr="00F17D4C">
        <w:t>Qualität KDI gem. DIN EN 1338</w:t>
      </w:r>
    </w:p>
    <w:p w14:paraId="6F423EEB" w14:textId="77777777" w:rsidR="005F388A" w:rsidRPr="00DA32CE" w:rsidRDefault="005F388A" w:rsidP="005F388A"/>
    <w:p w14:paraId="33171CFD" w14:textId="3E1695C8" w:rsidR="00446469" w:rsidRDefault="005F388A" w:rsidP="005F388A">
      <w:r w:rsidRPr="00DA32CE">
        <w:t>30,0</w:t>
      </w:r>
      <w:r>
        <w:t xml:space="preserve"> / </w:t>
      </w:r>
      <w:r w:rsidRPr="00DA32CE">
        <w:t>30,0</w:t>
      </w:r>
      <w:r>
        <w:t xml:space="preserve"> / </w:t>
      </w:r>
      <w:r w:rsidRPr="00DA32CE">
        <w:t>4,0</w:t>
      </w:r>
      <w:r>
        <w:t>, Qualität RLDUI4 gemäß DIN EN 1339, char. Biegezugfestigkeit Klasse 3 ≥ 5,0 MPa</w:t>
      </w:r>
    </w:p>
    <w:p w14:paraId="037D00E9" w14:textId="77777777" w:rsidR="005F388A" w:rsidRPr="006A60BC" w:rsidRDefault="005F388A" w:rsidP="005F388A"/>
    <w:p w14:paraId="77315D22" w14:textId="77777777" w:rsidR="005F388A" w:rsidRPr="00AD4DBB" w:rsidRDefault="006A60BC" w:rsidP="00AD4DBB">
      <w:pPr>
        <w:pStyle w:val="berschrift2"/>
        <w:rPr>
          <w:rStyle w:val="berschrift3Zchn"/>
        </w:rPr>
      </w:pPr>
      <w:r w:rsidRPr="00AD4DBB">
        <w:rPr>
          <w:rStyle w:val="berschrift3Zchn"/>
        </w:rPr>
        <w:t>GDM.NOPPENPLATTE</w:t>
      </w:r>
    </w:p>
    <w:p w14:paraId="57E7EB1D" w14:textId="77777777" w:rsidR="00AD4DBB" w:rsidRDefault="00446469" w:rsidP="006218F4">
      <w:r w:rsidRPr="002A0816">
        <w:t>Aufmerksamkeitsfeld</w:t>
      </w:r>
      <w:r w:rsidRPr="00DA32CE">
        <w:t xml:space="preserve"> </w:t>
      </w:r>
      <w:r w:rsidR="006A60BC">
        <w:t xml:space="preserve">mit </w:t>
      </w:r>
      <w:r w:rsidR="006A60BC" w:rsidRPr="002A0816">
        <w:t>Bodenindikator gemäß DIN 18040-3 und DIN 32984</w:t>
      </w:r>
      <w:r w:rsidR="00AF16FE">
        <w:t xml:space="preserve"> </w:t>
      </w:r>
      <w:r w:rsidRPr="00DA32CE">
        <w:t xml:space="preserve">mit taktil erfassbarem </w:t>
      </w:r>
      <w:r w:rsidR="00AF16FE">
        <w:t>N</w:t>
      </w:r>
      <w:r w:rsidRPr="00DA32CE">
        <w:t>oppenprofil</w:t>
      </w:r>
      <w:r w:rsidR="005F388A" w:rsidRPr="005F388A">
        <w:t xml:space="preserve"> </w:t>
      </w:r>
    </w:p>
    <w:p w14:paraId="77C9CB5C" w14:textId="1B6E812A" w:rsidR="00AD4DBB" w:rsidRDefault="00AD4DBB" w:rsidP="006218F4">
      <w:r>
        <w:sym w:font="Symbol" w:char="F0D7"/>
      </w:r>
      <w:r>
        <w:t xml:space="preserve"> aus</w:t>
      </w:r>
      <w:r w:rsidRPr="008B3997">
        <w:t xml:space="preserve"> </w:t>
      </w:r>
      <w:r>
        <w:t>dia</w:t>
      </w:r>
      <w:r w:rsidRPr="008B3997">
        <w:t>gonal angeordnet</w:t>
      </w:r>
      <w:r>
        <w:t>en Kegelstümpfen.</w:t>
      </w:r>
    </w:p>
    <w:p w14:paraId="524AC296" w14:textId="2B617063" w:rsidR="00AD4DBB" w:rsidRDefault="00AD4DBB" w:rsidP="00AD4DBB">
      <w:r>
        <w:sym w:font="Symbol" w:char="F0D7"/>
      </w:r>
      <w:r>
        <w:t xml:space="preserve"> aus </w:t>
      </w:r>
      <w:r w:rsidRPr="008B3997">
        <w:t>orthogonal angeordnet</w:t>
      </w:r>
      <w:r>
        <w:t>en Kugelkalotten.</w:t>
      </w:r>
    </w:p>
    <w:p w14:paraId="1917CBA3" w14:textId="77777777" w:rsidR="00AD4DBB" w:rsidRDefault="00AD4DBB" w:rsidP="00AD4DBB">
      <w:r w:rsidRPr="008B3997">
        <w:t>Noppenhöhe 5,0 mm</w:t>
      </w:r>
    </w:p>
    <w:p w14:paraId="353B2E5E" w14:textId="45A1D32B" w:rsidR="002A0816" w:rsidRDefault="00AD4DBB" w:rsidP="006218F4">
      <w:r>
        <w:t>V</w:t>
      </w:r>
      <w:r w:rsidR="005F388A">
        <w:t>erdeckt angeformten Abstandshilfen / Verbundstabilisatoren.</w:t>
      </w:r>
    </w:p>
    <w:p w14:paraId="4D2AEADF" w14:textId="795DD835" w:rsidR="005F388A" w:rsidRPr="006A60BC" w:rsidRDefault="005F388A" w:rsidP="00AD4DBB">
      <w:pPr>
        <w:pStyle w:val="berschrift3"/>
      </w:pPr>
      <w:r w:rsidRPr="006A60BC">
        <w:t xml:space="preserve">Rastermaße </w:t>
      </w:r>
    </w:p>
    <w:p w14:paraId="0281468E" w14:textId="77777777" w:rsidR="005F388A" w:rsidRDefault="005F388A" w:rsidP="005F388A">
      <w:r w:rsidRPr="00052207">
        <w:t>Länge / Breite / Dicke in cm</w:t>
      </w:r>
    </w:p>
    <w:p w14:paraId="2430787B" w14:textId="4A166EB2" w:rsidR="005F388A" w:rsidRDefault="005F388A" w:rsidP="005F388A">
      <w:r w:rsidRPr="00DA32CE">
        <w:t>30,0</w:t>
      </w:r>
      <w:r>
        <w:t xml:space="preserve"> / </w:t>
      </w:r>
      <w:r w:rsidRPr="00DA32CE">
        <w:t>30,0</w:t>
      </w:r>
      <w:r>
        <w:t xml:space="preserve"> / </w:t>
      </w:r>
      <w:r w:rsidRPr="00DA32CE">
        <w:t>8,0</w:t>
      </w:r>
      <w:r>
        <w:t xml:space="preserve">, </w:t>
      </w:r>
      <w:r w:rsidRPr="00F17D4C">
        <w:t>Qualität KDI gem. DIN EN 1338</w:t>
      </w:r>
    </w:p>
    <w:p w14:paraId="728AC40C" w14:textId="77777777" w:rsidR="005F388A" w:rsidRPr="00DA32CE" w:rsidRDefault="005F388A" w:rsidP="005F388A"/>
    <w:p w14:paraId="1108326A" w14:textId="4D034192" w:rsidR="005F388A" w:rsidRDefault="005F388A" w:rsidP="005F388A">
      <w:r w:rsidRPr="00DA32CE">
        <w:t>30,0</w:t>
      </w:r>
      <w:r>
        <w:t xml:space="preserve"> / </w:t>
      </w:r>
      <w:r w:rsidRPr="00DA32CE">
        <w:t>30,0</w:t>
      </w:r>
      <w:r>
        <w:t xml:space="preserve"> / </w:t>
      </w:r>
      <w:r w:rsidRPr="00DA32CE">
        <w:t>4,0</w:t>
      </w:r>
      <w:r>
        <w:t>, Qualität RLDUI4 gemäß DIN EN 1339, char. Biegezugfestigkeit Klasse 3 ≥ 5,0 MPa</w:t>
      </w:r>
    </w:p>
    <w:p w14:paraId="10F75CE7" w14:textId="0700B554" w:rsidR="008D02AD" w:rsidRDefault="008D02AD" w:rsidP="005F388A">
      <w:r>
        <w:t>(nur Kegelstumpf diagonal)</w:t>
      </w:r>
    </w:p>
    <w:p w14:paraId="14B18905" w14:textId="77777777" w:rsidR="005F388A" w:rsidRDefault="005F388A" w:rsidP="005F388A"/>
    <w:p w14:paraId="2C52E038" w14:textId="032D5E64" w:rsidR="005F388A" w:rsidRPr="005F388A" w:rsidRDefault="00211A20" w:rsidP="00AD4DBB">
      <w:pPr>
        <w:pStyle w:val="berschrift2"/>
        <w:rPr>
          <w:rStyle w:val="berschrift3Zchn"/>
        </w:rPr>
      </w:pPr>
      <w:r>
        <w:rPr>
          <w:rStyle w:val="berschrift3Zchn"/>
        </w:rPr>
        <w:t>BEGLEITPLATTE</w:t>
      </w:r>
    </w:p>
    <w:p w14:paraId="02708EC0" w14:textId="56426AAD" w:rsidR="005F388A" w:rsidRPr="005F388A" w:rsidRDefault="005F388A" w:rsidP="005F388A">
      <w:r w:rsidRPr="005F388A">
        <w:t>als Kontraststreifen zur Vermittlung einer Richtungsorientierung, Leuchtdichtekontrast gem. DIN 32984</w:t>
      </w:r>
      <w:r w:rsidR="008D02AD">
        <w:t>.</w:t>
      </w:r>
    </w:p>
    <w:p w14:paraId="33211D63" w14:textId="1DDE0530" w:rsidR="005F388A" w:rsidRPr="006A60BC" w:rsidRDefault="005F388A" w:rsidP="00AD4DBB">
      <w:pPr>
        <w:pStyle w:val="berschrift3"/>
      </w:pPr>
      <w:r w:rsidRPr="006A60BC">
        <w:t xml:space="preserve">Rastermaße </w:t>
      </w:r>
    </w:p>
    <w:p w14:paraId="18713D4E" w14:textId="77777777" w:rsidR="005F388A" w:rsidRDefault="005F388A" w:rsidP="005F388A">
      <w:r w:rsidRPr="00052207">
        <w:t>Länge / Breite / Dicke in cm</w:t>
      </w:r>
    </w:p>
    <w:p w14:paraId="614F865A" w14:textId="77777777" w:rsidR="005F388A" w:rsidRDefault="005F388A" w:rsidP="005F388A">
      <w:r w:rsidRPr="00DA32CE">
        <w:t>30,0</w:t>
      </w:r>
      <w:r>
        <w:t xml:space="preserve"> / </w:t>
      </w:r>
      <w:r w:rsidRPr="00DA32CE">
        <w:t>30,0</w:t>
      </w:r>
      <w:r>
        <w:t xml:space="preserve"> / </w:t>
      </w:r>
      <w:r w:rsidRPr="00DA32CE">
        <w:t>8,0</w:t>
      </w:r>
      <w:r>
        <w:t xml:space="preserve">, </w:t>
      </w:r>
      <w:r w:rsidRPr="00F17D4C">
        <w:t>Qualität KDI gem. DIN EN 1338</w:t>
      </w:r>
    </w:p>
    <w:p w14:paraId="42E21039" w14:textId="77777777" w:rsidR="005F388A" w:rsidRPr="00DA32CE" w:rsidRDefault="005F388A" w:rsidP="005F388A"/>
    <w:p w14:paraId="00FDF00D" w14:textId="7996E34F" w:rsidR="005F388A" w:rsidRDefault="005F388A" w:rsidP="00AD4DBB">
      <w:pPr>
        <w:pStyle w:val="berschrift2"/>
        <w:rPr>
          <w:rStyle w:val="berschrift3Zchn"/>
        </w:rPr>
      </w:pPr>
      <w:r w:rsidRPr="006A60BC">
        <w:rPr>
          <w:rStyle w:val="berschrift3Zchn"/>
        </w:rPr>
        <w:t>GDM.</w:t>
      </w:r>
      <w:r>
        <w:rPr>
          <w:rStyle w:val="berschrift3Zchn"/>
        </w:rPr>
        <w:t>RAUTEN</w:t>
      </w:r>
      <w:r w:rsidRPr="006A60BC">
        <w:rPr>
          <w:rStyle w:val="berschrift3Zchn"/>
        </w:rPr>
        <w:t>PLATTE</w:t>
      </w:r>
      <w:r>
        <w:rPr>
          <w:rStyle w:val="berschrift3Zchn"/>
        </w:rPr>
        <w:t xml:space="preserve"> </w:t>
      </w:r>
    </w:p>
    <w:p w14:paraId="1CD267FE" w14:textId="2F8B8544" w:rsidR="005F388A" w:rsidRDefault="00187FE4" w:rsidP="005F388A">
      <w:r>
        <w:t xml:space="preserve">schraffiertes </w:t>
      </w:r>
      <w:r w:rsidR="005F388A">
        <w:t>Signal</w:t>
      </w:r>
      <w:r w:rsidR="005F388A" w:rsidRPr="002A0816">
        <w:t>feld</w:t>
      </w:r>
      <w:r w:rsidR="005F388A" w:rsidRPr="00DA32CE">
        <w:t xml:space="preserve"> </w:t>
      </w:r>
      <w:r w:rsidR="005F388A">
        <w:t>mit 45° Rautenplatte</w:t>
      </w:r>
      <w:r w:rsidR="004C439D">
        <w:t>. V</w:t>
      </w:r>
      <w:r w:rsidR="005F388A">
        <w:t>erdeckt angeformte Abstandshilfen / Verbundstabilisatoren.</w:t>
      </w:r>
    </w:p>
    <w:p w14:paraId="50729FDC" w14:textId="77777777" w:rsidR="005F388A" w:rsidRPr="006A60BC" w:rsidRDefault="005F388A" w:rsidP="00AD4DBB">
      <w:pPr>
        <w:pStyle w:val="berschrift3"/>
      </w:pPr>
      <w:r w:rsidRPr="006A60BC">
        <w:t xml:space="preserve">Rastermaße </w:t>
      </w:r>
    </w:p>
    <w:p w14:paraId="586B8CBE" w14:textId="77777777" w:rsidR="005F388A" w:rsidRDefault="005F388A" w:rsidP="005F388A">
      <w:r w:rsidRPr="00052207">
        <w:t>Länge / Breite / Dicke in cm</w:t>
      </w:r>
    </w:p>
    <w:p w14:paraId="6AAC7AA7" w14:textId="75EA4EE7" w:rsidR="00211A20" w:rsidRDefault="00211A20" w:rsidP="00211A20">
      <w:r>
        <w:t xml:space="preserve">21,2 / </w:t>
      </w:r>
      <w:r w:rsidRPr="00DA32CE">
        <w:t>30,0</w:t>
      </w:r>
      <w:r>
        <w:t xml:space="preserve"> / 8</w:t>
      </w:r>
      <w:r w:rsidRPr="00DA32CE">
        <w:t>,0</w:t>
      </w:r>
      <w:r>
        <w:t xml:space="preserve">, Qualität </w:t>
      </w:r>
      <w:r w:rsidRPr="00F17D4C">
        <w:t>KDI gem. DIN EN 1338</w:t>
      </w:r>
    </w:p>
    <w:p w14:paraId="38E1E5E2" w14:textId="77777777" w:rsidR="00211A20" w:rsidRDefault="00211A20" w:rsidP="00211A20"/>
    <w:p w14:paraId="642F0EAD" w14:textId="2DD4A18C" w:rsidR="005F388A" w:rsidRDefault="005F388A" w:rsidP="005F388A">
      <w:r>
        <w:t xml:space="preserve">42,4 / </w:t>
      </w:r>
      <w:r w:rsidRPr="00DA32CE">
        <w:t>30,0</w:t>
      </w:r>
      <w:r>
        <w:t xml:space="preserve"> / </w:t>
      </w:r>
      <w:r w:rsidRPr="00DA32CE">
        <w:t>8,0</w:t>
      </w:r>
      <w:r>
        <w:t xml:space="preserve">, </w:t>
      </w:r>
      <w:r w:rsidRPr="00F17D4C">
        <w:t xml:space="preserve">Qualität </w:t>
      </w:r>
      <w:r w:rsidR="00211A20">
        <w:t>R</w:t>
      </w:r>
      <w:r w:rsidR="001B7626">
        <w:t>LDUI7</w:t>
      </w:r>
      <w:r w:rsidR="00211A20">
        <w:t>, char. Biegezugfestigkeit Klasse 3 ≥ 5,0 MPa</w:t>
      </w:r>
    </w:p>
    <w:p w14:paraId="0ED7D017" w14:textId="0856C87E" w:rsidR="005F388A" w:rsidRDefault="005F388A" w:rsidP="006218F4"/>
    <w:p w14:paraId="04563DDA" w14:textId="77777777" w:rsidR="005F388A" w:rsidRPr="00DA32CE" w:rsidRDefault="005F388A" w:rsidP="006218F4"/>
    <w:p w14:paraId="3CEEE213" w14:textId="77777777" w:rsidR="005D388B" w:rsidRPr="00211A20" w:rsidRDefault="005D388B" w:rsidP="00AD4DBB">
      <w:pPr>
        <w:pStyle w:val="berschrift2"/>
      </w:pPr>
      <w:r w:rsidRPr="00211A20">
        <w:t>Verlegehinweise</w:t>
      </w:r>
    </w:p>
    <w:p w14:paraId="3363C374" w14:textId="77777777" w:rsidR="005D388B" w:rsidRDefault="005D388B" w:rsidP="006218F4">
      <w:r>
        <w:t xml:space="preserve">Verlegung </w:t>
      </w:r>
      <w:r w:rsidRPr="00CA24D3">
        <w:t>gem</w:t>
      </w:r>
      <w:r>
        <w:t>äß</w:t>
      </w:r>
    </w:p>
    <w:p w14:paraId="154DF6BC" w14:textId="77777777" w:rsidR="005D388B" w:rsidRDefault="005D388B" w:rsidP="006218F4">
      <w:r>
        <w:sym w:font="Symbol" w:char="F0D7"/>
      </w:r>
      <w:r w:rsidRPr="00CA24D3">
        <w:t xml:space="preserve"> Zeichnung Nr. (.....)</w:t>
      </w:r>
    </w:p>
    <w:p w14:paraId="6AFF499C" w14:textId="77777777" w:rsidR="005D388B" w:rsidRPr="00CA24D3" w:rsidRDefault="005D388B" w:rsidP="006218F4">
      <w:r>
        <w:t xml:space="preserve">· </w:t>
      </w:r>
      <w:r w:rsidRPr="00CA24D3">
        <w:t xml:space="preserve">Verlegemuster Nr. (.....) </w:t>
      </w:r>
    </w:p>
    <w:p w14:paraId="5EB7D22B" w14:textId="77777777" w:rsidR="005D388B" w:rsidRDefault="005D388B" w:rsidP="006218F4">
      <w:r>
        <w:t>Einhaltung der systembedingten Rastermaße und Fugenbreiten.</w:t>
      </w:r>
    </w:p>
    <w:p w14:paraId="4D06960F" w14:textId="77777777" w:rsidR="005D388B" w:rsidRDefault="005D388B" w:rsidP="006218F4">
      <w:r>
        <w:t>Ergänzende</w:t>
      </w:r>
      <w:r w:rsidRPr="00CA24D3">
        <w:t xml:space="preserve"> Einbauhinweise des Herstellers sind zu beachten.</w:t>
      </w:r>
    </w:p>
    <w:p w14:paraId="10B7A082" w14:textId="77777777" w:rsidR="005D388B" w:rsidRDefault="005D388B" w:rsidP="006218F4">
      <w:r>
        <w:lastRenderedPageBreak/>
        <w:t xml:space="preserve">Verlegung mit geeigneter Verlegetechnik </w:t>
      </w:r>
    </w:p>
    <w:p w14:paraId="6F9553A5" w14:textId="2DC5C1B1" w:rsidR="005D388B" w:rsidRDefault="005D388B" w:rsidP="006218F4">
      <w:r>
        <w:t>und Hilfsmitteln nach Wahl des AN.</w:t>
      </w:r>
    </w:p>
    <w:p w14:paraId="16A481F0" w14:textId="77777777" w:rsidR="0016430E" w:rsidRDefault="0016430E" w:rsidP="006218F4"/>
    <w:p w14:paraId="2BD3D2F8" w14:textId="77777777" w:rsidR="00211A20" w:rsidRPr="00211A20" w:rsidRDefault="00211A20" w:rsidP="00211A20">
      <w:pPr>
        <w:outlineLvl w:val="1"/>
        <w:rPr>
          <w:sz w:val="28"/>
          <w:szCs w:val="28"/>
        </w:rPr>
      </w:pPr>
      <w:r w:rsidRPr="00211A20">
        <w:rPr>
          <w:sz w:val="28"/>
          <w:szCs w:val="28"/>
        </w:rPr>
        <w:t>GODELMANN PRODUKTMERKMALE</w:t>
      </w:r>
    </w:p>
    <w:p w14:paraId="481E66A3" w14:textId="77777777" w:rsidR="00544764" w:rsidRPr="00544764" w:rsidRDefault="00544764" w:rsidP="00544764">
      <w:pPr>
        <w:outlineLvl w:val="1"/>
        <w:rPr>
          <w:sz w:val="28"/>
          <w:szCs w:val="28"/>
        </w:rPr>
      </w:pPr>
      <w:r w:rsidRPr="00544764">
        <w:rPr>
          <w:sz w:val="28"/>
          <w:szCs w:val="28"/>
        </w:rPr>
        <w:t>proActive</w:t>
      </w:r>
    </w:p>
    <w:p w14:paraId="4D8D3553" w14:textId="6D435367" w:rsidR="00544764" w:rsidRDefault="00544764" w:rsidP="00544764">
      <w:r>
        <w:t>proClean 100</w:t>
      </w:r>
    </w:p>
    <w:p w14:paraId="3D439ABA" w14:textId="77777777" w:rsidR="00544764" w:rsidRDefault="00544764" w:rsidP="00544764">
      <w:r>
        <w:t>Werkseitige chemisch-physikalische Dauerversiegelung des Vorsatzbetons.</w:t>
      </w:r>
    </w:p>
    <w:p w14:paraId="6593A8C9" w14:textId="77777777" w:rsidR="00544764" w:rsidRDefault="00544764" w:rsidP="00544764">
      <w:r>
        <w:t>Oberfläche dauerhaft dicht, farbveredelt und brillant.</w:t>
      </w:r>
    </w:p>
    <w:p w14:paraId="6CBF1157" w14:textId="77777777" w:rsidR="00544764" w:rsidRDefault="00544764" w:rsidP="00544764">
      <w:r>
        <w:t>Trittsicher mit erhöhtem Widerstand gegen Verschleiß und Frost-/Tausalzangriff.</w:t>
      </w:r>
    </w:p>
    <w:p w14:paraId="79092D24" w14:textId="77777777" w:rsidR="00544764" w:rsidRDefault="00544764" w:rsidP="00544764">
      <w:r>
        <w:t>Rutschwiderstand Bewertungsgruppe R13 (nach DIN 51130).</w:t>
      </w:r>
    </w:p>
    <w:p w14:paraId="7015A5B4" w14:textId="77777777" w:rsidR="00544764" w:rsidRDefault="00544764" w:rsidP="00544764">
      <w:r>
        <w:t>Zu 100 % unbedenklich für Natur und Umwelt.</w:t>
      </w:r>
    </w:p>
    <w:p w14:paraId="729A9D3E" w14:textId="247CB4C6" w:rsidR="00940521" w:rsidRDefault="00940521" w:rsidP="00940521">
      <w:r>
        <w:t>(betrifft: GDM.RIPPENPLATTE, GDM.NOPPENPLATTE und Begleitplatte, Farbe Weiß-Beton, sowie GDM.RAUTENPLATTE, Farbe Weiß-Beton und Anthrazit, andere projektbezogen auf Anfrage)</w:t>
      </w:r>
    </w:p>
    <w:p w14:paraId="0982CC53" w14:textId="77777777" w:rsidR="00544764" w:rsidRDefault="00544764" w:rsidP="00544764">
      <w:r>
        <w:t xml:space="preserve"> </w:t>
      </w:r>
    </w:p>
    <w:p w14:paraId="79E54F36" w14:textId="54595A68" w:rsidR="00544764" w:rsidRDefault="00544764" w:rsidP="00544764">
      <w:r>
        <w:t>proClean 900</w:t>
      </w:r>
    </w:p>
    <w:p w14:paraId="71AFE20F" w14:textId="77777777" w:rsidR="00544764" w:rsidRDefault="00544764" w:rsidP="00544764">
      <w:pPr>
        <w:outlineLvl w:val="2"/>
      </w:pPr>
      <w:r>
        <w:t>Tiefenschutz und dauerhafte Versiegelung bestehend aus vier Schichten 100% UV-Monomer, einzeln aufgetragen und unter UV-Licht gehärtet.</w:t>
      </w:r>
    </w:p>
    <w:p w14:paraId="03804ABF" w14:textId="77777777" w:rsidR="00544764" w:rsidRDefault="00544764" w:rsidP="00544764">
      <w:pPr>
        <w:outlineLvl w:val="2"/>
      </w:pPr>
      <w:r>
        <w:t>Matt-transparente Hochleistungsbeschichtung mit hochwertiger und natürlicher Erscheinung.</w:t>
      </w:r>
    </w:p>
    <w:p w14:paraId="6BC0329D" w14:textId="77777777" w:rsidR="00544764" w:rsidRDefault="00544764" w:rsidP="00544764">
      <w:pPr>
        <w:outlineLvl w:val="2"/>
      </w:pPr>
      <w:r>
        <w:t>Deutlich gesteigerter Kratzfestigkeit. Geeignet für stark belastete Flächen.</w:t>
      </w:r>
    </w:p>
    <w:p w14:paraId="476297D6" w14:textId="77777777" w:rsidR="00544764" w:rsidRDefault="00544764" w:rsidP="00544764">
      <w:pPr>
        <w:outlineLvl w:val="2"/>
      </w:pPr>
      <w:r>
        <w:t>Erhöhter Widerstand gegen Verschleiß und Frost-/Tausalzangriff.</w:t>
      </w:r>
    </w:p>
    <w:p w14:paraId="2C67CEAD" w14:textId="77777777" w:rsidR="00544764" w:rsidRDefault="00544764" w:rsidP="00544764">
      <w:pPr>
        <w:outlineLvl w:val="2"/>
      </w:pPr>
      <w:r>
        <w:t>Rutschwiderstand Bewertungsgruppe R11 (nach DIN 51130).</w:t>
      </w:r>
    </w:p>
    <w:p w14:paraId="50A91D05" w14:textId="257085D6" w:rsidR="00544764" w:rsidRDefault="00544764" w:rsidP="00544764">
      <w:pPr>
        <w:outlineLvl w:val="2"/>
        <w:rPr>
          <w:sz w:val="24"/>
          <w:szCs w:val="24"/>
        </w:rPr>
      </w:pPr>
      <w:r>
        <w:t>Zu 100 % unbedenklich für Natur und Umwelt.</w:t>
      </w:r>
    </w:p>
    <w:p w14:paraId="16A070B3" w14:textId="77777777" w:rsidR="00940521" w:rsidRDefault="00940521" w:rsidP="00940521">
      <w:r>
        <w:t>(betrifft:</w:t>
      </w:r>
    </w:p>
    <w:p w14:paraId="241052AE" w14:textId="77777777" w:rsidR="00940521" w:rsidRDefault="00940521" w:rsidP="00940521">
      <w:r>
        <w:t xml:space="preserve"> GDM.RIPPENPLATTE, Dicke 8,0 cm, Farbe Weiß-Beton</w:t>
      </w:r>
    </w:p>
    <w:p w14:paraId="214093E9" w14:textId="77777777" w:rsidR="00940521" w:rsidRDefault="00940521" w:rsidP="00940521">
      <w:r>
        <w:t xml:space="preserve"> GDM.NOPPENPLATTE mit Kugelkalotten, Dicke 8,0 cm, Farbe Weiß-Beton</w:t>
      </w:r>
    </w:p>
    <w:p w14:paraId="45771C0C" w14:textId="4C0CDCBA" w:rsidR="00940521" w:rsidRDefault="00940521" w:rsidP="00940521">
      <w:r>
        <w:t xml:space="preserve"> GDM.RAUTENPLATTE, Farbe Weiß-Beton und Anthrazit</w:t>
      </w:r>
    </w:p>
    <w:p w14:paraId="057BE05D" w14:textId="2B753F5F" w:rsidR="00940521" w:rsidRDefault="00940521" w:rsidP="00940521">
      <w:r>
        <w:t xml:space="preserve"> Begleitplatte, Farbe Anthrazit,</w:t>
      </w:r>
      <w:r w:rsidRPr="00940521">
        <w:t xml:space="preserve"> </w:t>
      </w:r>
      <w:r>
        <w:t>andere projektbezogen auf Anfrage)</w:t>
      </w:r>
    </w:p>
    <w:p w14:paraId="494A72AE" w14:textId="77777777" w:rsidR="00544764" w:rsidRDefault="00544764" w:rsidP="00211A20">
      <w:pPr>
        <w:outlineLvl w:val="2"/>
        <w:rPr>
          <w:sz w:val="24"/>
          <w:szCs w:val="24"/>
        </w:rPr>
      </w:pPr>
    </w:p>
    <w:p w14:paraId="0710CE00" w14:textId="02CB38B0" w:rsidR="00211A20" w:rsidRPr="00211A20" w:rsidRDefault="00211A20" w:rsidP="00211A20">
      <w:pPr>
        <w:outlineLvl w:val="2"/>
        <w:rPr>
          <w:sz w:val="24"/>
          <w:szCs w:val="24"/>
        </w:rPr>
      </w:pPr>
      <w:r w:rsidRPr="00211A20">
        <w:rPr>
          <w:sz w:val="24"/>
          <w:szCs w:val="24"/>
        </w:rPr>
        <w:t>Oberflächenbearbeitung</w:t>
      </w:r>
    </w:p>
    <w:p w14:paraId="2ABB8475" w14:textId="77777777" w:rsidR="00211A20" w:rsidRPr="00211A20" w:rsidRDefault="00211A20" w:rsidP="00211A20">
      <w:r w:rsidRPr="00211A20">
        <w:t>nativo (naturbelassen)</w:t>
      </w:r>
    </w:p>
    <w:p w14:paraId="76D547A7" w14:textId="77777777" w:rsidR="00211A20" w:rsidRPr="00211A20" w:rsidRDefault="00211A20" w:rsidP="00211A20">
      <w:r w:rsidRPr="00211A20">
        <w:t xml:space="preserve">Bewertungsgruppe nach DIN 51130: R13 </w:t>
      </w:r>
    </w:p>
    <w:p w14:paraId="6F2AD8FC" w14:textId="77777777" w:rsidR="00211A20" w:rsidRPr="00211A20" w:rsidRDefault="00211A20" w:rsidP="00211A20">
      <w:r w:rsidRPr="00211A20">
        <w:t>USRV nach DIN EN 1338 ≥ 60,0</w:t>
      </w:r>
    </w:p>
    <w:p w14:paraId="6D32D794" w14:textId="77777777" w:rsidR="00211A20" w:rsidRPr="00211A20" w:rsidRDefault="00211A20" w:rsidP="00211A20"/>
    <w:p w14:paraId="528542C0" w14:textId="77777777" w:rsidR="00211A20" w:rsidRPr="00211A20" w:rsidRDefault="00211A20" w:rsidP="00AD4DBB">
      <w:pPr>
        <w:pStyle w:val="berschrift2"/>
      </w:pPr>
      <w:r w:rsidRPr="00211A20">
        <w:t>Farbe</w:t>
      </w:r>
    </w:p>
    <w:p w14:paraId="71F30D7F" w14:textId="111C0E3F" w:rsidR="00380BA2" w:rsidRPr="00DA32CE" w:rsidRDefault="00380BA2" w:rsidP="006218F4">
      <w:r w:rsidRPr="00DA32CE">
        <w:t>Leuchtdichtekoeffizient gemäß DIN 32984</w:t>
      </w:r>
    </w:p>
    <w:p w14:paraId="21EB3618" w14:textId="366E4FA8" w:rsidR="00C6794D" w:rsidRPr="00DA32CE" w:rsidRDefault="008B3997" w:rsidP="006218F4">
      <w:r>
        <w:t xml:space="preserve">· </w:t>
      </w:r>
      <w:r w:rsidR="00485E7A" w:rsidRPr="00DA32CE">
        <w:t>Weiß-Beton</w:t>
      </w:r>
      <w:r w:rsidR="009D17E0" w:rsidRPr="00DA32CE">
        <w:t>,</w:t>
      </w:r>
    </w:p>
    <w:p w14:paraId="7E8AB39D" w14:textId="40F2A7BD" w:rsidR="0040702D" w:rsidRPr="00DA32CE" w:rsidRDefault="008B3997" w:rsidP="006218F4">
      <w:r>
        <w:t xml:space="preserve">· </w:t>
      </w:r>
      <w:r w:rsidR="0040702D" w:rsidRPr="00DA32CE">
        <w:t>Anthrazit</w:t>
      </w:r>
    </w:p>
    <w:p w14:paraId="587A4EA4" w14:textId="77777777" w:rsidR="002557F4" w:rsidRPr="00DA32CE" w:rsidRDefault="002557F4" w:rsidP="006218F4"/>
    <w:p w14:paraId="7B109695" w14:textId="7EA0C20D" w:rsidR="002557F4" w:rsidRPr="00DA32CE" w:rsidRDefault="002557F4" w:rsidP="00AD4DBB">
      <w:pPr>
        <w:pStyle w:val="berschrift2"/>
      </w:pPr>
      <w:r w:rsidRPr="00DA32CE">
        <w:t>Oberfläche</w:t>
      </w:r>
    </w:p>
    <w:p w14:paraId="1A478E84" w14:textId="09E3ADAE" w:rsidR="00485E7A" w:rsidRPr="008B3997" w:rsidRDefault="00485E7A" w:rsidP="006218F4">
      <w:r w:rsidRPr="008B3997">
        <w:t>nativo (</w:t>
      </w:r>
      <w:r w:rsidR="0040702D" w:rsidRPr="008B3997">
        <w:t>naturbelassen</w:t>
      </w:r>
      <w:r w:rsidRPr="008B3997">
        <w:t>)</w:t>
      </w:r>
    </w:p>
    <w:p w14:paraId="524946F6" w14:textId="77777777" w:rsidR="009D17E0" w:rsidRPr="00DA32CE" w:rsidRDefault="009D17E0" w:rsidP="006218F4"/>
    <w:p w14:paraId="4673679D" w14:textId="77777777" w:rsidR="00211A20" w:rsidRPr="00211A20" w:rsidRDefault="00211A20" w:rsidP="00211A20">
      <w:pPr>
        <w:outlineLvl w:val="1"/>
        <w:rPr>
          <w:sz w:val="28"/>
          <w:szCs w:val="28"/>
        </w:rPr>
      </w:pPr>
      <w:r w:rsidRPr="00211A20">
        <w:rPr>
          <w:sz w:val="28"/>
          <w:szCs w:val="28"/>
        </w:rPr>
        <w:t>GODELMANN QUALITÄT</w:t>
      </w:r>
    </w:p>
    <w:p w14:paraId="545AD58A" w14:textId="77777777" w:rsidR="00211A20" w:rsidRPr="00211A20" w:rsidRDefault="00211A20" w:rsidP="00211A20">
      <w:pPr>
        <w:outlineLvl w:val="2"/>
        <w:rPr>
          <w:sz w:val="24"/>
          <w:szCs w:val="24"/>
        </w:rPr>
      </w:pPr>
      <w:r w:rsidRPr="00211A20">
        <w:rPr>
          <w:sz w:val="24"/>
          <w:szCs w:val="24"/>
        </w:rPr>
        <w:t xml:space="preserve">Material </w:t>
      </w:r>
    </w:p>
    <w:p w14:paraId="3D91D693" w14:textId="77777777" w:rsidR="00211A20" w:rsidRDefault="00211A20" w:rsidP="00211A20">
      <w:r>
        <w:t>Vorsatzbeton aus hochfester Quarzkörnung und UV-beständigen Eisenoxidfarben.</w:t>
      </w:r>
    </w:p>
    <w:p w14:paraId="21E32777" w14:textId="1154D635" w:rsidR="00211A20" w:rsidRDefault="00211A20" w:rsidP="00211A20"/>
    <w:p w14:paraId="226DD62D" w14:textId="77777777" w:rsidR="00211A20" w:rsidRDefault="00211A20" w:rsidP="00211A20">
      <w:r>
        <w:t>Kernbeton mit hochfesten Quarz-, Granit- oder Basaltzuschlägen,</w:t>
      </w:r>
    </w:p>
    <w:p w14:paraId="6ABE3CEF" w14:textId="77777777" w:rsidR="00211A20" w:rsidRDefault="00211A20" w:rsidP="00211A20">
      <w:r>
        <w:t xml:space="preserve">ressourcenschonend durch Anteile von hochwertigem Recyclingbeton aus eigener Herstellung, </w:t>
      </w:r>
    </w:p>
    <w:p w14:paraId="1F348CB2" w14:textId="77777777" w:rsidR="00211A20" w:rsidRDefault="00211A20" w:rsidP="00211A20">
      <w:r>
        <w:t>ohne Einsatz von Kalkgestein.</w:t>
      </w:r>
    </w:p>
    <w:p w14:paraId="3E064369" w14:textId="77777777" w:rsidR="00211A20" w:rsidRPr="00F17D4C" w:rsidRDefault="00211A20" w:rsidP="00211A20">
      <w:r w:rsidRPr="00F17D4C">
        <w:t>Hydrothermale Nachbehandlung im Produktionsprozess zur Qualitätssicherung.</w:t>
      </w:r>
    </w:p>
    <w:p w14:paraId="042C3A1A" w14:textId="77777777" w:rsidR="009D17E0" w:rsidRPr="00DA32CE" w:rsidRDefault="009D17E0" w:rsidP="006218F4"/>
    <w:p w14:paraId="18B121F4" w14:textId="77777777" w:rsidR="004C439D" w:rsidRPr="004C439D" w:rsidRDefault="004C439D" w:rsidP="004C439D">
      <w:pPr>
        <w:outlineLvl w:val="2"/>
        <w:rPr>
          <w:sz w:val="24"/>
          <w:szCs w:val="24"/>
        </w:rPr>
      </w:pPr>
      <w:r w:rsidRPr="004C439D">
        <w:rPr>
          <w:sz w:val="24"/>
          <w:szCs w:val="24"/>
        </w:rPr>
        <w:t>Witterungswiderstand</w:t>
      </w:r>
    </w:p>
    <w:p w14:paraId="5E705139" w14:textId="77777777" w:rsidR="004C439D" w:rsidRPr="004C439D" w:rsidRDefault="004C439D" w:rsidP="004C439D">
      <w:r w:rsidRPr="004C439D">
        <w:t>Masseverlust nach Frost-Tausalzprüfung ≤ 0,1 kg/m²,</w:t>
      </w:r>
    </w:p>
    <w:p w14:paraId="15E8F1C5" w14:textId="77777777" w:rsidR="004C439D" w:rsidRPr="004C439D" w:rsidRDefault="004C439D" w:rsidP="004C439D">
      <w:r w:rsidRPr="004C439D">
        <w:t>normative Zuordnung: Klasse 3, Kennzeichnung D,</w:t>
      </w:r>
    </w:p>
    <w:p w14:paraId="248FC1EC" w14:textId="77777777" w:rsidR="004C439D" w:rsidRPr="004C439D" w:rsidRDefault="004C439D" w:rsidP="004C439D">
      <w:r w:rsidRPr="004C439D">
        <w:t>SOLL gem. DIN EN 1338 Masseverlust ≤1,0 kg/m².</w:t>
      </w:r>
    </w:p>
    <w:p w14:paraId="3A0F4CC8" w14:textId="77777777" w:rsidR="004C439D" w:rsidRPr="004C439D" w:rsidRDefault="004C439D" w:rsidP="004C439D">
      <w:pPr>
        <w:outlineLvl w:val="2"/>
        <w:rPr>
          <w:sz w:val="24"/>
          <w:szCs w:val="24"/>
        </w:rPr>
      </w:pPr>
    </w:p>
    <w:p w14:paraId="78016A85" w14:textId="77777777" w:rsidR="004C439D" w:rsidRPr="004C439D" w:rsidRDefault="004C439D" w:rsidP="004C439D">
      <w:pPr>
        <w:outlineLvl w:val="2"/>
        <w:rPr>
          <w:sz w:val="24"/>
          <w:szCs w:val="24"/>
        </w:rPr>
      </w:pPr>
      <w:r w:rsidRPr="004C439D">
        <w:rPr>
          <w:sz w:val="24"/>
          <w:szCs w:val="24"/>
        </w:rPr>
        <w:t>Abriebwiderstand</w:t>
      </w:r>
    </w:p>
    <w:p w14:paraId="696076A9" w14:textId="77777777" w:rsidR="004C439D" w:rsidRPr="004C439D" w:rsidRDefault="004C439D" w:rsidP="004C439D">
      <w:r w:rsidRPr="004C439D">
        <w:lastRenderedPageBreak/>
        <w:t>≤ 18,5 mm normative Zuordnung: Klasse 3, Kennzeichnung I,</w:t>
      </w:r>
    </w:p>
    <w:p w14:paraId="34B52576" w14:textId="77777777" w:rsidR="004C439D" w:rsidRPr="004C439D" w:rsidRDefault="004C439D" w:rsidP="004C439D">
      <w:r w:rsidRPr="004C439D">
        <w:t>SOLL gem. DIN EN 1338 ≤ 20 mm.</w:t>
      </w:r>
    </w:p>
    <w:p w14:paraId="246AE135" w14:textId="77777777" w:rsidR="004C439D" w:rsidRPr="004C439D" w:rsidRDefault="004C439D" w:rsidP="004C439D"/>
    <w:p w14:paraId="334E70B7" w14:textId="77777777" w:rsidR="004C439D" w:rsidRPr="004C439D" w:rsidRDefault="004C439D" w:rsidP="004C439D">
      <w:pPr>
        <w:outlineLvl w:val="2"/>
        <w:rPr>
          <w:sz w:val="24"/>
          <w:szCs w:val="24"/>
        </w:rPr>
      </w:pPr>
      <w:r w:rsidRPr="004C439D">
        <w:rPr>
          <w:sz w:val="24"/>
          <w:szCs w:val="24"/>
        </w:rPr>
        <w:t xml:space="preserve">Festigkeit/Spaltzugfestigkeit </w:t>
      </w:r>
    </w:p>
    <w:p w14:paraId="6346FABD" w14:textId="77777777" w:rsidR="004C439D" w:rsidRPr="004C439D" w:rsidRDefault="004C439D" w:rsidP="004C439D">
      <w:r w:rsidRPr="004C439D">
        <w:t>Anforderungen für Pflastersteine aus Beton gemäß DIN EN 1338:</w:t>
      </w:r>
    </w:p>
    <w:p w14:paraId="350E11D5" w14:textId="77777777" w:rsidR="004C439D" w:rsidRPr="004C439D" w:rsidRDefault="004C439D" w:rsidP="004C439D">
      <w:r w:rsidRPr="004C439D">
        <w:t>Tchar ≥ 4,5 MPa, Einzelwert ≥ 4,0 MPa, Bruchlast ≥ 500 N/mm</w:t>
      </w:r>
    </w:p>
    <w:p w14:paraId="77CEE4CD" w14:textId="77777777" w:rsidR="004C439D" w:rsidRPr="004C439D" w:rsidRDefault="004C439D" w:rsidP="004C439D">
      <w:r w:rsidRPr="004C439D">
        <w:t>SOLL gem. DIN EN 1338: Tchar ≥ 3,6 MPa, Einzelwert ≥ 2,9 MPa, Bruchlast ≥ 250 N/mm.</w:t>
      </w:r>
    </w:p>
    <w:p w14:paraId="572C972A" w14:textId="77777777" w:rsidR="004C439D" w:rsidRPr="004C439D" w:rsidRDefault="004C439D" w:rsidP="004C439D"/>
    <w:p w14:paraId="64B0087D" w14:textId="77777777" w:rsidR="004C439D" w:rsidRPr="004C439D" w:rsidRDefault="004C439D" w:rsidP="004C439D">
      <w:pPr>
        <w:outlineLvl w:val="2"/>
        <w:rPr>
          <w:sz w:val="24"/>
          <w:szCs w:val="24"/>
        </w:rPr>
      </w:pPr>
      <w:r w:rsidRPr="004C439D">
        <w:rPr>
          <w:sz w:val="24"/>
          <w:szCs w:val="24"/>
        </w:rPr>
        <w:t xml:space="preserve">Maximale Differenzen bei Messung der Diagonalen  </w:t>
      </w:r>
    </w:p>
    <w:p w14:paraId="50428245" w14:textId="77777777" w:rsidR="004C439D" w:rsidRPr="004C439D" w:rsidRDefault="004C439D" w:rsidP="004C439D">
      <w:r w:rsidRPr="004C439D">
        <w:t>Anforderungen für Pflastersteine aus Beton gemäß DIN EN 1338 sowie TL Pflaster-StB:</w:t>
      </w:r>
    </w:p>
    <w:p w14:paraId="228C6942" w14:textId="77777777" w:rsidR="004C439D" w:rsidRPr="004C439D" w:rsidRDefault="004C439D" w:rsidP="004C439D">
      <w:r w:rsidRPr="004C439D">
        <w:t>Klasse 2, Kennzeichnung K</w:t>
      </w:r>
    </w:p>
    <w:p w14:paraId="7FAEDACB" w14:textId="77777777" w:rsidR="004C439D" w:rsidRPr="004C439D" w:rsidRDefault="004C439D" w:rsidP="004C439D">
      <w:r w:rsidRPr="004C439D">
        <w:t>Diagonale &gt; 300 mm, maximale Differenz 2 mm</w:t>
      </w:r>
    </w:p>
    <w:p w14:paraId="720CAB6F" w14:textId="77777777" w:rsidR="004C439D" w:rsidRPr="004C439D" w:rsidRDefault="004C439D" w:rsidP="004C439D">
      <w:r w:rsidRPr="004C439D">
        <w:t>SOLL gem. DIN EN 1338 bzw. TL-Pflaster-StB:</w:t>
      </w:r>
    </w:p>
    <w:p w14:paraId="6B19ADBE" w14:textId="77777777" w:rsidR="004C439D" w:rsidRPr="004C439D" w:rsidRDefault="004C439D" w:rsidP="004C439D">
      <w:r w:rsidRPr="004C439D">
        <w:t>Klasse 2, Kennzeichnung K</w:t>
      </w:r>
    </w:p>
    <w:p w14:paraId="532B4BEE" w14:textId="77777777" w:rsidR="004C439D" w:rsidRPr="004C439D" w:rsidRDefault="004C439D" w:rsidP="004C439D">
      <w:r w:rsidRPr="004C439D">
        <w:t xml:space="preserve">Diagonale &gt; 300 mm, maximale Differenz 3 mm </w:t>
      </w:r>
    </w:p>
    <w:p w14:paraId="3F0CD7AE" w14:textId="77777777" w:rsidR="004C439D" w:rsidRPr="004C439D" w:rsidRDefault="004C439D" w:rsidP="004C439D"/>
    <w:p w14:paraId="6ABB0F77" w14:textId="77777777" w:rsidR="004C439D" w:rsidRPr="004C439D" w:rsidRDefault="004C439D" w:rsidP="004C439D">
      <w:pPr>
        <w:outlineLvl w:val="2"/>
        <w:rPr>
          <w:sz w:val="24"/>
          <w:szCs w:val="24"/>
        </w:rPr>
      </w:pPr>
      <w:r w:rsidRPr="004C439D">
        <w:rPr>
          <w:sz w:val="24"/>
          <w:szCs w:val="24"/>
        </w:rPr>
        <w:t>Nachhaltigkeit &amp; Ressourcenschutz</w:t>
      </w:r>
    </w:p>
    <w:p w14:paraId="254D3F98" w14:textId="77777777" w:rsidR="004C439D" w:rsidRPr="004C439D" w:rsidRDefault="004C439D" w:rsidP="004C439D">
      <w:r w:rsidRPr="004C439D">
        <w:t>Produkte aus vom TÜV-Rheinland unabhängig zertifizierter CO2-neutraler Produktion.</w:t>
      </w:r>
    </w:p>
    <w:p w14:paraId="1F8D6B42" w14:textId="77777777" w:rsidR="004C439D" w:rsidRPr="004C439D" w:rsidRDefault="004C439D" w:rsidP="004C439D">
      <w:r w:rsidRPr="004C439D">
        <w:t>Globales Erwärmungspotenzial im Bereich A3 (Herstellung):</w:t>
      </w:r>
    </w:p>
    <w:p w14:paraId="0F588FEE" w14:textId="77777777" w:rsidR="004C439D" w:rsidRPr="004C439D" w:rsidRDefault="004C439D" w:rsidP="004C439D">
      <w:r w:rsidRPr="004C439D">
        <w:t>7,66E-1 [kg CO2-Äq] oder kleiner.</w:t>
      </w:r>
    </w:p>
    <w:p w14:paraId="539665D7" w14:textId="77777777" w:rsidR="004C439D" w:rsidRPr="004C439D" w:rsidRDefault="004C439D" w:rsidP="004C439D">
      <w:r w:rsidRPr="004C439D">
        <w:t>Nachweis durch eine zum Zeitpunkt des Angebotes mind. noch 1 Jahr gültige EPD.</w:t>
      </w:r>
    </w:p>
    <w:p w14:paraId="4BCDD4C7" w14:textId="77777777" w:rsidR="004C439D" w:rsidRPr="004C439D" w:rsidRDefault="004C439D" w:rsidP="004C439D">
      <w:r w:rsidRPr="004C439D">
        <w:t>Firmenspezifische, transparente, geprüfte und verifizierte Produkt- und Umweltdeklaration:</w:t>
      </w:r>
    </w:p>
    <w:p w14:paraId="3268B0CF" w14:textId="77777777" w:rsidR="004C439D" w:rsidRPr="004C439D" w:rsidRDefault="004C439D" w:rsidP="004C439D">
      <w:r w:rsidRPr="004C439D">
        <w:t>EPD-GDM-20190089-IAC1-DE (Typ III Umweltlabel nach ISO 14025 und EN 15804).</w:t>
      </w:r>
    </w:p>
    <w:p w14:paraId="7553B8DB" w14:textId="77777777" w:rsidR="004C439D" w:rsidRPr="004C439D" w:rsidRDefault="004C439D" w:rsidP="004C439D">
      <w:r w:rsidRPr="004C439D">
        <w:t xml:space="preserve">Umwelteinflüsse und Ökobilanzdaten nach ISO 14040 ff.. </w:t>
      </w:r>
    </w:p>
    <w:p w14:paraId="27E7AA96" w14:textId="77777777" w:rsidR="004C439D" w:rsidRPr="004C439D" w:rsidRDefault="004C439D" w:rsidP="004C439D">
      <w:r w:rsidRPr="004C439D">
        <w:t xml:space="preserve">Der Nachweis ist vor Bestellung der Produkte unaufgefordert vorzulegen. </w:t>
      </w:r>
    </w:p>
    <w:p w14:paraId="7D880E3C" w14:textId="77777777" w:rsidR="004C439D" w:rsidRPr="004C439D" w:rsidRDefault="004C439D" w:rsidP="004C439D">
      <w:r w:rsidRPr="004C439D">
        <w:t>Eine umfassende Dokumentation ist auf Verlangen des Auftraggebers vorzulegen.</w:t>
      </w:r>
    </w:p>
    <w:p w14:paraId="67971A84" w14:textId="77777777" w:rsidR="004C439D" w:rsidRPr="004C439D" w:rsidRDefault="004C439D" w:rsidP="004C439D">
      <w:r w:rsidRPr="004C439D">
        <w:t>Kompensationsprojekt im GOLD-Standard über myCLIMATE.</w:t>
      </w:r>
    </w:p>
    <w:p w14:paraId="2AE12A92" w14:textId="77777777" w:rsidR="004C439D" w:rsidRPr="004C439D" w:rsidRDefault="004C439D" w:rsidP="004C439D">
      <w:r w:rsidRPr="004C439D">
        <w:t>Cradle to Cradle Gold-Zertifikat</w:t>
      </w:r>
    </w:p>
    <w:p w14:paraId="1B2AFD1B" w14:textId="77777777" w:rsidR="004C439D" w:rsidRPr="004C439D" w:rsidRDefault="004C439D" w:rsidP="004C439D">
      <w:r w:rsidRPr="004C439D">
        <w:t xml:space="preserve">80 % der Rohstoffe aus einem Umkreis &lt; 30 km </w:t>
      </w:r>
    </w:p>
    <w:p w14:paraId="5B3CB505" w14:textId="77777777" w:rsidR="004C439D" w:rsidRPr="004C439D" w:rsidRDefault="004C439D" w:rsidP="004C439D">
      <w:r w:rsidRPr="004C439D">
        <w:t>ca. 4 % hochwertiges Betonrecycling im Kernbeton (sofern produktbezogen kein höherer Wert angegeben)</w:t>
      </w:r>
    </w:p>
    <w:p w14:paraId="42F97435" w14:textId="77777777" w:rsidR="004C439D" w:rsidRPr="004C439D" w:rsidRDefault="004C439D" w:rsidP="004C439D">
      <w:r w:rsidRPr="004C439D">
        <w:t>Mit 100 % erneuerbarer Energie gefertigt.</w:t>
      </w:r>
    </w:p>
    <w:p w14:paraId="76EBE49A" w14:textId="77777777" w:rsidR="004C439D" w:rsidRPr="004C439D" w:rsidRDefault="004C439D" w:rsidP="004C439D"/>
    <w:p w14:paraId="52ADCF7F" w14:textId="77777777" w:rsidR="004C439D" w:rsidRPr="004C439D" w:rsidRDefault="004C439D" w:rsidP="004C439D">
      <w:pPr>
        <w:outlineLvl w:val="2"/>
        <w:rPr>
          <w:sz w:val="24"/>
          <w:szCs w:val="24"/>
        </w:rPr>
      </w:pPr>
      <w:r w:rsidRPr="004C439D">
        <w:rPr>
          <w:sz w:val="24"/>
          <w:szCs w:val="24"/>
        </w:rPr>
        <w:t>Nachweise</w:t>
      </w:r>
    </w:p>
    <w:p w14:paraId="70FE162C" w14:textId="77777777" w:rsidR="004C439D" w:rsidRPr="004C439D" w:rsidRDefault="004C439D" w:rsidP="004C439D">
      <w:r w:rsidRPr="004C439D">
        <w:t>Qualitätsanforderungen sind jederzeit mit Prüfzeugnissen des Herstellers durch den Bieter nachzuweisen.</w:t>
      </w:r>
    </w:p>
    <w:p w14:paraId="5EA58A6C" w14:textId="77777777" w:rsidR="004C439D" w:rsidRPr="004C439D" w:rsidRDefault="004C439D" w:rsidP="004C439D"/>
    <w:p w14:paraId="0FBC3591" w14:textId="77777777" w:rsidR="004C439D" w:rsidRPr="004C439D" w:rsidRDefault="004C439D" w:rsidP="004C439D">
      <w:pPr>
        <w:outlineLvl w:val="1"/>
        <w:rPr>
          <w:sz w:val="28"/>
          <w:szCs w:val="28"/>
        </w:rPr>
      </w:pPr>
      <w:r w:rsidRPr="004C439D">
        <w:rPr>
          <w:sz w:val="28"/>
          <w:szCs w:val="28"/>
        </w:rPr>
        <w:t>Liefernachweis</w:t>
      </w:r>
    </w:p>
    <w:p w14:paraId="425FB778" w14:textId="77777777" w:rsidR="004C439D" w:rsidRPr="004C439D" w:rsidRDefault="004C439D" w:rsidP="004C439D">
      <w:pPr>
        <w:outlineLvl w:val="2"/>
        <w:rPr>
          <w:sz w:val="24"/>
          <w:szCs w:val="24"/>
        </w:rPr>
      </w:pPr>
      <w:r w:rsidRPr="004C439D">
        <w:rPr>
          <w:sz w:val="24"/>
          <w:szCs w:val="24"/>
        </w:rPr>
        <w:t>GODELMANN GmbH &amp; Co. KG</w:t>
      </w:r>
    </w:p>
    <w:p w14:paraId="6D0E4E7B" w14:textId="77777777" w:rsidR="004C439D" w:rsidRPr="004C439D" w:rsidRDefault="004C439D" w:rsidP="004C439D">
      <w:r w:rsidRPr="004C439D">
        <w:t>Industriestraße 1, 92269 Fensterbach</w:t>
      </w:r>
    </w:p>
    <w:p w14:paraId="58E5C75B" w14:textId="77777777" w:rsidR="004C439D" w:rsidRPr="004C439D" w:rsidRDefault="004C439D" w:rsidP="004C439D">
      <w:r w:rsidRPr="004C439D">
        <w:t>T +49 9438 9404-0, F +49 9438 9404-70</w:t>
      </w:r>
    </w:p>
    <w:p w14:paraId="021DE5DF" w14:textId="77777777" w:rsidR="004C439D" w:rsidRPr="004C439D" w:rsidRDefault="004C439D" w:rsidP="004C439D"/>
    <w:p w14:paraId="5008607F" w14:textId="77777777" w:rsidR="004C439D" w:rsidRPr="004C439D" w:rsidRDefault="004C439D" w:rsidP="004C439D">
      <w:r w:rsidRPr="004C439D">
        <w:t>Flagship-Store | BIKINI BERLIN</w:t>
      </w:r>
    </w:p>
    <w:p w14:paraId="6C6AC2BA" w14:textId="77777777" w:rsidR="004C439D" w:rsidRPr="004C439D" w:rsidRDefault="004C439D" w:rsidP="004C439D">
      <w:r w:rsidRPr="004C439D">
        <w:t>Budapester Staße 44, 2. OG, 10787 Berlin</w:t>
      </w:r>
    </w:p>
    <w:p w14:paraId="56BD3B33" w14:textId="77777777" w:rsidR="004C439D" w:rsidRPr="004C439D" w:rsidRDefault="004C439D" w:rsidP="004C439D">
      <w:r w:rsidRPr="004C439D">
        <w:t>T +49 30 2636990-0, F +49 30 2636990-30</w:t>
      </w:r>
    </w:p>
    <w:p w14:paraId="34950771" w14:textId="77777777" w:rsidR="004C439D" w:rsidRPr="004C439D" w:rsidRDefault="004C439D" w:rsidP="004C439D"/>
    <w:p w14:paraId="544B53D0" w14:textId="77777777" w:rsidR="004C439D" w:rsidRPr="004C439D" w:rsidRDefault="004C439D" w:rsidP="004C439D">
      <w:r w:rsidRPr="004C439D">
        <w:t>Stapper Straße 81, 52525 Heinsberg</w:t>
      </w:r>
    </w:p>
    <w:p w14:paraId="68DB43A1" w14:textId="77777777" w:rsidR="004C439D" w:rsidRPr="004C439D" w:rsidRDefault="004C439D" w:rsidP="004C439D">
      <w:r w:rsidRPr="004C439D">
        <w:t>T +49 2452 9929-0, F +49 2452 9929-51</w:t>
      </w:r>
    </w:p>
    <w:p w14:paraId="3EBE5500" w14:textId="77777777" w:rsidR="004C439D" w:rsidRPr="004C439D" w:rsidRDefault="004C439D" w:rsidP="004C439D"/>
    <w:p w14:paraId="26CFAEDA" w14:textId="77777777" w:rsidR="004C439D" w:rsidRPr="004C439D" w:rsidRDefault="004C439D" w:rsidP="004C439D">
      <w:r w:rsidRPr="004C439D">
        <w:t>Maria-Merian-Straße 19, 73230 Kirchheim unter Teck</w:t>
      </w:r>
    </w:p>
    <w:p w14:paraId="0873B079" w14:textId="77777777" w:rsidR="004C439D" w:rsidRPr="004C439D" w:rsidRDefault="004C439D" w:rsidP="004C439D">
      <w:r w:rsidRPr="004C439D">
        <w:t>T +49 7021 73780-0, F +49 7021 73780-20</w:t>
      </w:r>
    </w:p>
    <w:p w14:paraId="5945CC2D" w14:textId="77777777" w:rsidR="004C439D" w:rsidRPr="004C439D" w:rsidRDefault="004C439D" w:rsidP="004C439D"/>
    <w:p w14:paraId="65B6B95B" w14:textId="77777777" w:rsidR="004C439D" w:rsidRPr="004C439D" w:rsidRDefault="004C439D" w:rsidP="004C439D">
      <w:r w:rsidRPr="004C439D">
        <w:t>Pointner 2, 83558 Maitenbeth</w:t>
      </w:r>
    </w:p>
    <w:p w14:paraId="2DF1BE30" w14:textId="77777777" w:rsidR="004C439D" w:rsidRPr="004C439D" w:rsidRDefault="004C439D" w:rsidP="004C439D">
      <w:r w:rsidRPr="004C439D">
        <w:t>T +49 8076 8872-0, F +49 8076 8872-26</w:t>
      </w:r>
    </w:p>
    <w:p w14:paraId="2E1A0105" w14:textId="77777777" w:rsidR="004C439D" w:rsidRPr="004C439D" w:rsidRDefault="004C439D" w:rsidP="004C439D"/>
    <w:p w14:paraId="36A5DE88" w14:textId="77777777" w:rsidR="004C439D" w:rsidRPr="004C439D" w:rsidRDefault="004C439D" w:rsidP="004C439D">
      <w:r w:rsidRPr="004C439D">
        <w:t>Altachweg 10, 97539 Wonfurt</w:t>
      </w:r>
    </w:p>
    <w:p w14:paraId="5A224E8B" w14:textId="77777777" w:rsidR="00D5001F" w:rsidRDefault="00D5001F" w:rsidP="00D5001F">
      <w:r>
        <w:t>T +49 9521 959929-0</w:t>
      </w:r>
    </w:p>
    <w:p w14:paraId="60040DFC" w14:textId="77777777" w:rsidR="004C439D" w:rsidRPr="004C439D" w:rsidRDefault="004C439D" w:rsidP="004C439D">
      <w:bookmarkStart w:id="0" w:name="_GoBack"/>
      <w:bookmarkEnd w:id="0"/>
      <w:r w:rsidRPr="004C439D">
        <w:t xml:space="preserve"> </w:t>
      </w:r>
    </w:p>
    <w:p w14:paraId="16996B98" w14:textId="77777777" w:rsidR="004C439D" w:rsidRPr="004C439D" w:rsidRDefault="004C439D" w:rsidP="004C439D">
      <w:r w:rsidRPr="004C439D">
        <w:t>info@godelmann.de</w:t>
      </w:r>
    </w:p>
    <w:p w14:paraId="2E87F3E2" w14:textId="44E31E62" w:rsidR="002A0816" w:rsidRPr="00DA32CE" w:rsidRDefault="00D5001F" w:rsidP="006218F4">
      <w:hyperlink r:id="rId8" w:history="1">
        <w:r w:rsidR="004C439D" w:rsidRPr="004C439D">
          <w:t>www.godelmann.de</w:t>
        </w:r>
      </w:hyperlink>
    </w:p>
    <w:sectPr w:rsidR="002A0816" w:rsidRPr="00DA32CE" w:rsidSect="00155BB8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701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9E8F8" w14:textId="77777777" w:rsidR="00CC59A6" w:rsidRDefault="00CC59A6" w:rsidP="006218F4">
      <w:r>
        <w:separator/>
      </w:r>
    </w:p>
  </w:endnote>
  <w:endnote w:type="continuationSeparator" w:id="0">
    <w:p w14:paraId="3DAF197A" w14:textId="77777777" w:rsidR="00CC59A6" w:rsidRDefault="00CC59A6" w:rsidP="0062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Pro-Light">
    <w:panose1 w:val="020B0504030101020102"/>
    <w:charset w:val="00"/>
    <w:family w:val="swiss"/>
    <w:notTrueType/>
    <w:pitch w:val="variable"/>
    <w:sig w:usb0="A00000FF" w:usb1="4000207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DDF6F" w14:textId="77777777" w:rsidR="002A0816" w:rsidRDefault="002A0816" w:rsidP="006218F4">
    <w:pPr>
      <w:pStyle w:val="FuzeileStandard"/>
    </w:pPr>
    <w:r>
      <w:t>Zutreffende Angaben übernehmen, bzw. nicht Zutreffendes streichen</w:t>
    </w:r>
  </w:p>
  <w:p w14:paraId="5BE17AF7" w14:textId="77777777" w:rsidR="002A0816" w:rsidRDefault="002A0816" w:rsidP="006218F4">
    <w:pPr>
      <w:pStyle w:val="FuzeileStandard"/>
    </w:pPr>
  </w:p>
  <w:p w14:paraId="7437472B" w14:textId="77777777" w:rsidR="002A0816" w:rsidRDefault="002A0816" w:rsidP="006218F4">
    <w:pPr>
      <w:pStyle w:val="FuzeileStandard"/>
    </w:pPr>
  </w:p>
  <w:p w14:paraId="07B23CFA" w14:textId="77777777" w:rsidR="002A0816" w:rsidRDefault="002A0816" w:rsidP="006218F4">
    <w:pPr>
      <w:pStyle w:val="FuzeileRot"/>
    </w:pPr>
    <w:r>
      <w:t>Aktiver Klimaschutz durch CO2 neutrale Produktion. TÜV zertifiziert seit 2015.</w:t>
    </w:r>
  </w:p>
  <w:p w14:paraId="5BD9FC24" w14:textId="77777777" w:rsidR="002A0816" w:rsidRDefault="002A0816" w:rsidP="006218F4">
    <w:pPr>
      <w:pStyle w:val="FuzeileR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EEA37" w14:textId="77777777" w:rsidR="00CC59A6" w:rsidRDefault="00CC59A6" w:rsidP="006218F4">
      <w:r>
        <w:separator/>
      </w:r>
    </w:p>
  </w:footnote>
  <w:footnote w:type="continuationSeparator" w:id="0">
    <w:p w14:paraId="1D119092" w14:textId="77777777" w:rsidR="00CC59A6" w:rsidRDefault="00CC59A6" w:rsidP="00621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7ECB6" w14:textId="2D9C821E" w:rsidR="00C73445" w:rsidRDefault="00B4648F" w:rsidP="006218F4">
    <w:pPr>
      <w:pStyle w:val="Kopfzeile"/>
    </w:pPr>
    <w:r>
      <w:drawing>
        <wp:anchor distT="0" distB="0" distL="114300" distR="114300" simplePos="0" relativeHeight="251663360" behindDoc="1" locked="0" layoutInCell="1" allowOverlap="1" wp14:anchorId="1A990A6D" wp14:editId="1E2FDF7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032500" cy="8531860"/>
          <wp:effectExtent l="0" t="0" r="0" b="0"/>
          <wp:wrapNone/>
          <wp:docPr id="4" name="Grafik 4" descr="Briefbogen_2013_DRU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iefbogen_2013_DRU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8531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E9132" w14:textId="77777777" w:rsidR="00B4648F" w:rsidRPr="00B4648F" w:rsidRDefault="00B4648F" w:rsidP="006218F4">
    <w:pPr>
      <w:rPr>
        <w:lang w:eastAsia="en-US"/>
      </w:rPr>
    </w:pPr>
    <w:r w:rsidRPr="00B4648F">
      <w:drawing>
        <wp:anchor distT="0" distB="0" distL="114300" distR="114300" simplePos="0" relativeHeight="251666432" behindDoc="0" locked="0" layoutInCell="1" allowOverlap="1" wp14:anchorId="52850A52" wp14:editId="54E9DFDA">
          <wp:simplePos x="0" y="0"/>
          <wp:positionH relativeFrom="column">
            <wp:posOffset>4158615</wp:posOffset>
          </wp:positionH>
          <wp:positionV relativeFrom="paragraph">
            <wp:posOffset>360045</wp:posOffset>
          </wp:positionV>
          <wp:extent cx="1972800" cy="540000"/>
          <wp:effectExtent l="0" t="0" r="889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F2E61" w14:textId="14724D54" w:rsidR="00C73445" w:rsidRDefault="00B4648F" w:rsidP="006218F4">
    <w:pPr>
      <w:pStyle w:val="Kopfzeile"/>
    </w:pPr>
    <w:r>
      <w:drawing>
        <wp:anchor distT="0" distB="0" distL="114300" distR="114300" simplePos="0" relativeHeight="251664384" behindDoc="1" locked="0" layoutInCell="1" allowOverlap="1" wp14:anchorId="1B79672D" wp14:editId="19D8278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032500" cy="8531860"/>
          <wp:effectExtent l="0" t="0" r="0" b="0"/>
          <wp:wrapNone/>
          <wp:docPr id="2" name="Grafik 2" descr="Briefbogen_2013_DRU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riefbogen_2013_DRU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8531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B5AEA"/>
    <w:multiLevelType w:val="hybridMultilevel"/>
    <w:tmpl w:val="22B027B2"/>
    <w:lvl w:ilvl="0" w:tplc="0A129EA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25E95"/>
    <w:multiLevelType w:val="hybridMultilevel"/>
    <w:tmpl w:val="4C8045AA"/>
    <w:lvl w:ilvl="0" w:tplc="EA9625B6">
      <w:start w:val="1"/>
      <w:numFmt w:val="bullet"/>
      <w:pStyle w:val="Listenabsatz"/>
      <w:lvlText w:val="•"/>
      <w:lvlJc w:val="left"/>
      <w:pPr>
        <w:ind w:left="720" w:hanging="360"/>
      </w:pPr>
      <w:rPr>
        <w:rFonts w:ascii="MetaPro-Light" w:hAnsi="MetaPro-Light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42"/>
    <w:rsid w:val="00010316"/>
    <w:rsid w:val="00022289"/>
    <w:rsid w:val="00027C92"/>
    <w:rsid w:val="00042B81"/>
    <w:rsid w:val="00054840"/>
    <w:rsid w:val="0006172C"/>
    <w:rsid w:val="00071EB0"/>
    <w:rsid w:val="000B4766"/>
    <w:rsid w:val="000F3C03"/>
    <w:rsid w:val="0011175F"/>
    <w:rsid w:val="0011560B"/>
    <w:rsid w:val="00155BB8"/>
    <w:rsid w:val="0015609F"/>
    <w:rsid w:val="001578C7"/>
    <w:rsid w:val="0016430E"/>
    <w:rsid w:val="00165927"/>
    <w:rsid w:val="00187FE4"/>
    <w:rsid w:val="001906C4"/>
    <w:rsid w:val="001B1C02"/>
    <w:rsid w:val="001B7626"/>
    <w:rsid w:val="001C5389"/>
    <w:rsid w:val="00211A20"/>
    <w:rsid w:val="002318B6"/>
    <w:rsid w:val="002557F4"/>
    <w:rsid w:val="00292FC9"/>
    <w:rsid w:val="002A0816"/>
    <w:rsid w:val="002A18ED"/>
    <w:rsid w:val="002D61CE"/>
    <w:rsid w:val="002E48C7"/>
    <w:rsid w:val="0032779A"/>
    <w:rsid w:val="00352B56"/>
    <w:rsid w:val="00362F65"/>
    <w:rsid w:val="00380BA2"/>
    <w:rsid w:val="00381FB1"/>
    <w:rsid w:val="003B2942"/>
    <w:rsid w:val="003C3475"/>
    <w:rsid w:val="003D0878"/>
    <w:rsid w:val="003D66B3"/>
    <w:rsid w:val="003E7FA4"/>
    <w:rsid w:val="00403283"/>
    <w:rsid w:val="00406BCB"/>
    <w:rsid w:val="0040702D"/>
    <w:rsid w:val="00410960"/>
    <w:rsid w:val="00441F6E"/>
    <w:rsid w:val="00446469"/>
    <w:rsid w:val="004634E2"/>
    <w:rsid w:val="00485E7A"/>
    <w:rsid w:val="004C439D"/>
    <w:rsid w:val="004C7C3B"/>
    <w:rsid w:val="004D0FD9"/>
    <w:rsid w:val="004D6857"/>
    <w:rsid w:val="004D70E3"/>
    <w:rsid w:val="004F1EED"/>
    <w:rsid w:val="00520676"/>
    <w:rsid w:val="00544764"/>
    <w:rsid w:val="00561C73"/>
    <w:rsid w:val="005A0D16"/>
    <w:rsid w:val="005D388B"/>
    <w:rsid w:val="005D7F04"/>
    <w:rsid w:val="005E0369"/>
    <w:rsid w:val="005E6E52"/>
    <w:rsid w:val="005F388A"/>
    <w:rsid w:val="005F5326"/>
    <w:rsid w:val="00602EC0"/>
    <w:rsid w:val="00604AFE"/>
    <w:rsid w:val="00604B1B"/>
    <w:rsid w:val="006218F4"/>
    <w:rsid w:val="0062270F"/>
    <w:rsid w:val="00630599"/>
    <w:rsid w:val="00642E79"/>
    <w:rsid w:val="006444A5"/>
    <w:rsid w:val="00661D29"/>
    <w:rsid w:val="00676D47"/>
    <w:rsid w:val="006A60BC"/>
    <w:rsid w:val="006C487E"/>
    <w:rsid w:val="006D7727"/>
    <w:rsid w:val="006E3B54"/>
    <w:rsid w:val="006E7563"/>
    <w:rsid w:val="00722973"/>
    <w:rsid w:val="007B2948"/>
    <w:rsid w:val="007C4519"/>
    <w:rsid w:val="007D44C3"/>
    <w:rsid w:val="008036F5"/>
    <w:rsid w:val="00817931"/>
    <w:rsid w:val="0084025E"/>
    <w:rsid w:val="008653F9"/>
    <w:rsid w:val="00867807"/>
    <w:rsid w:val="00872BC2"/>
    <w:rsid w:val="00883999"/>
    <w:rsid w:val="00897579"/>
    <w:rsid w:val="008B223D"/>
    <w:rsid w:val="008B3997"/>
    <w:rsid w:val="008D02AD"/>
    <w:rsid w:val="008F1B09"/>
    <w:rsid w:val="008F3C68"/>
    <w:rsid w:val="009312FF"/>
    <w:rsid w:val="00940521"/>
    <w:rsid w:val="00943E30"/>
    <w:rsid w:val="00970906"/>
    <w:rsid w:val="00974157"/>
    <w:rsid w:val="009A316F"/>
    <w:rsid w:val="009D17E0"/>
    <w:rsid w:val="009D3CE5"/>
    <w:rsid w:val="00A07675"/>
    <w:rsid w:val="00A22C65"/>
    <w:rsid w:val="00A31CE7"/>
    <w:rsid w:val="00A57B0A"/>
    <w:rsid w:val="00A64211"/>
    <w:rsid w:val="00A670D5"/>
    <w:rsid w:val="00A8245A"/>
    <w:rsid w:val="00AB1E52"/>
    <w:rsid w:val="00AB32A8"/>
    <w:rsid w:val="00AD4DBB"/>
    <w:rsid w:val="00AF16FE"/>
    <w:rsid w:val="00B07A8B"/>
    <w:rsid w:val="00B20B1D"/>
    <w:rsid w:val="00B316DC"/>
    <w:rsid w:val="00B35794"/>
    <w:rsid w:val="00B4648F"/>
    <w:rsid w:val="00B504C4"/>
    <w:rsid w:val="00B61339"/>
    <w:rsid w:val="00B77C82"/>
    <w:rsid w:val="00BA0E7E"/>
    <w:rsid w:val="00BF1360"/>
    <w:rsid w:val="00C13F31"/>
    <w:rsid w:val="00C14778"/>
    <w:rsid w:val="00C16FBD"/>
    <w:rsid w:val="00C3548C"/>
    <w:rsid w:val="00C3675C"/>
    <w:rsid w:val="00C4235E"/>
    <w:rsid w:val="00C6794D"/>
    <w:rsid w:val="00C73445"/>
    <w:rsid w:val="00C77033"/>
    <w:rsid w:val="00C81B51"/>
    <w:rsid w:val="00C87D45"/>
    <w:rsid w:val="00CC59A6"/>
    <w:rsid w:val="00CD1C95"/>
    <w:rsid w:val="00D0712B"/>
    <w:rsid w:val="00D20C24"/>
    <w:rsid w:val="00D23BE2"/>
    <w:rsid w:val="00D5001F"/>
    <w:rsid w:val="00D735A0"/>
    <w:rsid w:val="00D80237"/>
    <w:rsid w:val="00DA32CE"/>
    <w:rsid w:val="00DD6333"/>
    <w:rsid w:val="00E4281D"/>
    <w:rsid w:val="00E44F02"/>
    <w:rsid w:val="00E67165"/>
    <w:rsid w:val="00E805C2"/>
    <w:rsid w:val="00EB28C3"/>
    <w:rsid w:val="00EB4C5E"/>
    <w:rsid w:val="00EC1C87"/>
    <w:rsid w:val="00F2250D"/>
    <w:rsid w:val="00F34D4B"/>
    <w:rsid w:val="00F35C89"/>
    <w:rsid w:val="00F70C4F"/>
    <w:rsid w:val="00F7607A"/>
    <w:rsid w:val="00F97D78"/>
    <w:rsid w:val="00FA5366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34152E0"/>
  <w14:defaultImageDpi w14:val="300"/>
  <w15:docId w15:val="{BBE8F613-9E0A-41AF-90E7-CAA10AF9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218F4"/>
    <w:pPr>
      <w:tabs>
        <w:tab w:val="left" w:pos="2552"/>
        <w:tab w:val="left" w:pos="4820"/>
        <w:tab w:val="left" w:pos="7088"/>
      </w:tabs>
    </w:pPr>
    <w:rPr>
      <w:rFonts w:ascii="Arial" w:eastAsia="MS Mincho" w:hAnsi="Arial" w:cs="Arial"/>
      <w:noProof/>
      <w:sz w:val="20"/>
      <w:szCs w:val="17"/>
      <w14:numForm w14:val="lining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C439D"/>
    <w:pPr>
      <w:outlineLvl w:val="0"/>
    </w:pPr>
    <w:rPr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AD4DBB"/>
    <w:pPr>
      <w:outlineLvl w:val="1"/>
    </w:pPr>
    <w:rPr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D4DBB"/>
    <w:pPr>
      <w:outlineLvl w:val="2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29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2942"/>
  </w:style>
  <w:style w:type="paragraph" w:styleId="Fuzeile">
    <w:name w:val="footer"/>
    <w:basedOn w:val="Standard"/>
    <w:link w:val="FuzeileZchn"/>
    <w:uiPriority w:val="99"/>
    <w:unhideWhenUsed/>
    <w:rsid w:val="003B29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2942"/>
  </w:style>
  <w:style w:type="paragraph" w:customStyle="1" w:styleId="EinfAbs">
    <w:name w:val="[Einf. Abs.]"/>
    <w:basedOn w:val="Standard"/>
    <w:uiPriority w:val="99"/>
    <w:rsid w:val="00FA536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ellenraster">
    <w:name w:val="Table Grid"/>
    <w:basedOn w:val="NormaleTabelle"/>
    <w:uiPriority w:val="59"/>
    <w:rsid w:val="00E8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05C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05C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B316D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A0816"/>
    <w:pPr>
      <w:numPr>
        <w:numId w:val="2"/>
      </w:numPr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D4DBB"/>
    <w:rPr>
      <w:rFonts w:ascii="Arial" w:eastAsia="MS Mincho" w:hAnsi="Arial" w:cs="Arial"/>
      <w:noProof/>
      <w:sz w:val="28"/>
      <w:szCs w:val="28"/>
      <w14:numForm w14:val="lining"/>
    </w:rPr>
  </w:style>
  <w:style w:type="table" w:customStyle="1" w:styleId="FormateRastermae11">
    <w:name w:val="Formate/Rastermaße11"/>
    <w:basedOn w:val="NormaleTabelle"/>
    <w:next w:val="Tabellenraster"/>
    <w:uiPriority w:val="59"/>
    <w:rsid w:val="00B4648F"/>
    <w:rPr>
      <w:rFonts w:ascii="Arial" w:eastAsia="MS Mincho" w:hAnsi="Arial"/>
      <w:sz w:val="20"/>
    </w:rPr>
    <w:tblPr>
      <w:tblBorders>
        <w:bottom w:val="single" w:sz="4" w:space="0" w:color="7F7F7F"/>
        <w:insideH w:val="single" w:sz="4" w:space="0" w:color="7F7F7F"/>
        <w:insideV w:val="single" w:sz="4" w:space="0" w:color="7F7F7F"/>
      </w:tblBorders>
    </w:tblPr>
    <w:tcPr>
      <w:vAlign w:val="center"/>
    </w:tcPr>
  </w:style>
  <w:style w:type="paragraph" w:styleId="Titel">
    <w:name w:val="Title"/>
    <w:basedOn w:val="Standard"/>
    <w:next w:val="Standard"/>
    <w:link w:val="TitelZchn"/>
    <w:uiPriority w:val="10"/>
    <w:qFormat/>
    <w:rsid w:val="002A0816"/>
    <w:rPr>
      <w:noProof w:val="0"/>
      <w:sz w:val="38"/>
      <w:szCs w:val="38"/>
    </w:rPr>
  </w:style>
  <w:style w:type="character" w:customStyle="1" w:styleId="TitelZchn">
    <w:name w:val="Titel Zchn"/>
    <w:basedOn w:val="Absatz-Standardschriftart"/>
    <w:link w:val="Titel"/>
    <w:uiPriority w:val="10"/>
    <w:rsid w:val="002A0816"/>
    <w:rPr>
      <w:rFonts w:ascii="MetaPro-Light" w:eastAsia="MS Mincho" w:hAnsi="MetaPro-Light" w:cs="Arial"/>
      <w:sz w:val="38"/>
      <w:szCs w:val="38"/>
      <w14:numForm w14:val="lining"/>
    </w:rPr>
  </w:style>
  <w:style w:type="paragraph" w:customStyle="1" w:styleId="Tabelleberschrift">
    <w:name w:val="Tabelle Überschrift"/>
    <w:basedOn w:val="Standard"/>
    <w:qFormat/>
    <w:rsid w:val="002A0816"/>
    <w:pPr>
      <w:jc w:val="right"/>
    </w:pPr>
    <w:rPr>
      <w:noProof w:val="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C439D"/>
    <w:rPr>
      <w:rFonts w:ascii="Arial" w:eastAsia="MS Mincho" w:hAnsi="Arial" w:cs="Arial"/>
      <w:noProof/>
      <w:sz w:val="32"/>
      <w:szCs w:val="32"/>
      <w14:numForm w14:val="lining"/>
    </w:rPr>
  </w:style>
  <w:style w:type="paragraph" w:customStyle="1" w:styleId="FuzeileStandard">
    <w:name w:val="Fußzeile Standard"/>
    <w:basedOn w:val="Standard"/>
    <w:qFormat/>
    <w:rsid w:val="002A0816"/>
    <w:rPr>
      <w:noProof w:val="0"/>
    </w:rPr>
  </w:style>
  <w:style w:type="paragraph" w:customStyle="1" w:styleId="FuzeileRot">
    <w:name w:val="Fußzeile Rot"/>
    <w:basedOn w:val="Standard"/>
    <w:qFormat/>
    <w:rsid w:val="002A0816"/>
    <w:rPr>
      <w:rFonts w:eastAsiaTheme="minorEastAsia"/>
      <w:noProof w:val="0"/>
      <w:color w:val="FF0000"/>
      <w:sz w:val="12"/>
      <w:szCs w:val="12"/>
      <w:lang w:eastAsia="en-US"/>
    </w:rPr>
  </w:style>
  <w:style w:type="paragraph" w:customStyle="1" w:styleId="TabelleText">
    <w:name w:val="Tabelle Text"/>
    <w:basedOn w:val="Standard"/>
    <w:qFormat/>
    <w:rsid w:val="008B3997"/>
    <w:pPr>
      <w:tabs>
        <w:tab w:val="left" w:pos="1134"/>
        <w:tab w:val="left" w:pos="2268"/>
        <w:tab w:val="left" w:pos="3402"/>
        <w:tab w:val="left" w:pos="4536"/>
        <w:tab w:val="left" w:pos="6521"/>
      </w:tabs>
      <w:ind w:left="133"/>
    </w:pPr>
    <w:rPr>
      <w:noProof w:val="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D4DBB"/>
    <w:rPr>
      <w:rFonts w:ascii="Arial" w:eastAsia="MS Mincho" w:hAnsi="Arial" w:cs="Arial"/>
      <w:noProof/>
      <w14:numForm w14:val="lining"/>
    </w:rPr>
  </w:style>
  <w:style w:type="character" w:customStyle="1" w:styleId="berschrift3Zchn1">
    <w:name w:val="Überschrift 3 Zchn1"/>
    <w:basedOn w:val="Absatz-Standardschriftart"/>
    <w:uiPriority w:val="9"/>
    <w:semiHidden/>
    <w:rsid w:val="006A60BC"/>
    <w:rPr>
      <w:rFonts w:asciiTheme="majorHAnsi" w:eastAsiaTheme="majorEastAsia" w:hAnsiTheme="majorHAnsi" w:cstheme="majorBidi"/>
      <w:noProof/>
      <w:color w:val="243F60" w:themeColor="accent1" w:themeShade="7F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delmann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1A9EF3-BC8D-4BFB-8648-688253D8C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Reindl</dc:creator>
  <cp:lastModifiedBy>Michael Kösling | GODELMANN</cp:lastModifiedBy>
  <cp:revision>7</cp:revision>
  <cp:lastPrinted>2017-12-08T09:28:00Z</cp:lastPrinted>
  <dcterms:created xsi:type="dcterms:W3CDTF">2022-04-11T05:25:00Z</dcterms:created>
  <dcterms:modified xsi:type="dcterms:W3CDTF">2024-06-20T11:55:00Z</dcterms:modified>
</cp:coreProperties>
</file>